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0" w:lineRule="atLeas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吉林省名优特食品加工小作坊</w:t>
      </w:r>
    </w:p>
    <w:p>
      <w:pPr>
        <w:spacing w:line="0" w:lineRule="atLeas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创建指标经费分配表</w:t>
      </w:r>
      <w:bookmarkEnd w:id="0"/>
    </w:p>
    <w:p>
      <w:pPr>
        <w:spacing w:line="0" w:lineRule="atLeast"/>
        <w:jc w:val="center"/>
        <w:rPr>
          <w:rFonts w:eastAsia="方正小标宋简体"/>
          <w:sz w:val="36"/>
          <w:szCs w:val="36"/>
        </w:rPr>
      </w:pPr>
    </w:p>
    <w:tbl>
      <w:tblPr>
        <w:tblStyle w:val="3"/>
        <w:tblW w:w="86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770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创建数量(家)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奖补资金（万）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宋体"/>
                <w:sz w:val="28"/>
                <w:szCs w:val="28"/>
                <w:lang w:eastAsia="zh-CN"/>
              </w:rPr>
              <w:t>四平市本级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宋体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梨树县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双辽</w:t>
            </w:r>
            <w:r>
              <w:rPr>
                <w:rFonts w:hint="eastAsia" w:ascii="仿宋_GB2312"/>
                <w:sz w:val="28"/>
                <w:szCs w:val="28"/>
              </w:rPr>
              <w:t>市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8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伊通县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合计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Calibri" w:hAnsi="Calibri"/>
                <w:sz w:val="28"/>
                <w:szCs w:val="28"/>
              </w:rPr>
              <w:t>0家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Calibri" w:hAnsi="Calibri"/>
                <w:sz w:val="28"/>
                <w:szCs w:val="28"/>
              </w:rPr>
              <w:t>0万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Gill Sans">
    <w:altName w:val="宋体"/>
    <w:panose1 w:val="020B0502020104020203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1"/>
    <w:family w:val="roman"/>
    <w:pitch w:val="default"/>
    <w:sig w:usb0="00000000" w:usb1="00000000" w:usb2="00000000" w:usb3="00000000" w:csb0="2000009F" w:csb1="DFD70000"/>
  </w:font>
  <w:font w:name="Palatino Linotype">
    <w:panose1 w:val="02040502050505030304"/>
    <w:charset w:val="01"/>
    <w:family w:val="roman"/>
    <w:pitch w:val="default"/>
    <w:sig w:usb0="E0000287" w:usb1="40000013" w:usb2="00000000" w:usb3="00000000" w:csb0="2000019F" w:csb1="00000000"/>
  </w:font>
  <w:font w:name="Copperplate Gothic Bold">
    <w:altName w:val="Segoe Print"/>
    <w:panose1 w:val="020E0705020206020404"/>
    <w:charset w:val="01"/>
    <w:family w:val="swiss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Trebuchet MS">
    <w:panose1 w:val="020B0603020202020204"/>
    <w:charset w:val="01"/>
    <w:family w:val="swiss"/>
    <w:pitch w:val="default"/>
    <w:sig w:usb0="00000287" w:usb1="00000000" w:usb2="00000000" w:usb3="00000000" w:csb0="200000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B3659"/>
    <w:rsid w:val="38F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2021-04-01T04:13:00Z</dcterms:created>
  <dc:creator>演示人</dc:creator>
  <cp:lastModifiedBy>演示人</cp:lastModifiedBy>
  <dcterms:modified xsi:type="dcterms:W3CDTF">2021-04-01T04:14:09Z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